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0E" w:rsidRPr="007A74DB" w:rsidRDefault="00B44C0E" w:rsidP="00B44C0E">
      <w:pPr>
        <w:spacing w:line="4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7A74DB">
        <w:rPr>
          <w:rFonts w:ascii="標楷體" w:eastAsia="標楷體" w:hAnsi="標楷體" w:hint="eastAsia"/>
          <w:b/>
          <w:sz w:val="36"/>
          <w:szCs w:val="36"/>
        </w:rPr>
        <w:t>服兵役役男家屬生活扶助須知</w:t>
      </w:r>
    </w:p>
    <w:p w:rsidR="00B44C0E" w:rsidRPr="00FA35BA" w:rsidRDefault="00B44C0E" w:rsidP="00B44C0E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FA35BA">
        <w:rPr>
          <w:rFonts w:ascii="標楷體" w:eastAsia="標楷體" w:hAnsi="標楷體" w:hint="eastAsia"/>
          <w:b/>
          <w:sz w:val="28"/>
          <w:szCs w:val="28"/>
        </w:rPr>
        <w:t>本須知</w:t>
      </w:r>
      <w:proofErr w:type="gramStart"/>
      <w:r w:rsidRPr="00FA35BA">
        <w:rPr>
          <w:rFonts w:ascii="標楷體" w:eastAsia="標楷體" w:hAnsi="標楷體" w:hint="eastAsia"/>
          <w:b/>
          <w:sz w:val="28"/>
          <w:szCs w:val="28"/>
        </w:rPr>
        <w:t>攸</w:t>
      </w:r>
      <w:proofErr w:type="gramEnd"/>
      <w:r w:rsidRPr="00FA35BA">
        <w:rPr>
          <w:rFonts w:ascii="標楷體" w:eastAsia="標楷體" w:hAnsi="標楷體" w:hint="eastAsia"/>
          <w:b/>
          <w:sz w:val="28"/>
          <w:szCs w:val="28"/>
        </w:rPr>
        <w:t xml:space="preserve">關您及家人的權益，請詳細閱讀以下資料，不要讓自己的權益睡著了！ </w:t>
      </w:r>
    </w:p>
    <w:p w:rsidR="00B44C0E" w:rsidRDefault="00B44C0E" w:rsidP="00B44C0E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D24500">
        <w:rPr>
          <w:rFonts w:ascii="標楷體" w:eastAsia="標楷體" w:hAnsi="標楷體" w:hint="eastAsia"/>
          <w:sz w:val="28"/>
          <w:szCs w:val="28"/>
        </w:rPr>
        <w:t>役男受徵召服兵役</w:t>
      </w:r>
      <w:proofErr w:type="gramStart"/>
      <w:r w:rsidRPr="00D24500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D24500">
        <w:rPr>
          <w:rFonts w:ascii="標楷體" w:eastAsia="標楷體" w:hAnsi="標楷體" w:hint="eastAsia"/>
          <w:sz w:val="28"/>
          <w:szCs w:val="28"/>
        </w:rPr>
        <w:t>役政機關對於</w:t>
      </w:r>
      <w:r>
        <w:rPr>
          <w:rFonts w:ascii="標楷體" w:eastAsia="標楷體" w:hAnsi="標楷體" w:hint="eastAsia"/>
          <w:sz w:val="28"/>
          <w:szCs w:val="28"/>
        </w:rPr>
        <w:t>役男</w:t>
      </w:r>
      <w:r w:rsidRPr="00D24500">
        <w:rPr>
          <w:rFonts w:ascii="標楷體" w:eastAsia="標楷體" w:hAnsi="標楷體" w:hint="eastAsia"/>
          <w:sz w:val="28"/>
          <w:szCs w:val="28"/>
        </w:rPr>
        <w:t>家屬不能維持生活</w:t>
      </w:r>
      <w:r>
        <w:rPr>
          <w:rFonts w:ascii="標楷體" w:eastAsia="標楷體" w:hAnsi="標楷體" w:hint="eastAsia"/>
          <w:sz w:val="28"/>
          <w:szCs w:val="28"/>
        </w:rPr>
        <w:t>而</w:t>
      </w:r>
      <w:r w:rsidRPr="00D24500">
        <w:rPr>
          <w:rFonts w:ascii="標楷體" w:eastAsia="標楷體" w:hAnsi="標楷體" w:hint="eastAsia"/>
          <w:sz w:val="28"/>
          <w:szCs w:val="28"/>
        </w:rPr>
        <w:t>經核列為生活扶助對象者，依法辦理各項生活扶助。</w:t>
      </w:r>
    </w:p>
    <w:p w:rsidR="00B44C0E" w:rsidRDefault="00B44C0E" w:rsidP="00B44C0E">
      <w:pPr>
        <w:spacing w:line="440" w:lineRule="exact"/>
        <w:ind w:left="561" w:hangingChars="200" w:hanging="561"/>
        <w:rPr>
          <w:rFonts w:ascii="標楷體" w:eastAsia="標楷體" w:hAnsi="標楷體" w:hint="eastAsia"/>
          <w:sz w:val="28"/>
          <w:szCs w:val="28"/>
        </w:rPr>
      </w:pPr>
      <w:r w:rsidRPr="008F62E2">
        <w:rPr>
          <w:rFonts w:ascii="標楷體" w:eastAsia="標楷體" w:hAnsi="標楷體" w:hint="eastAsia"/>
          <w:b/>
          <w:sz w:val="28"/>
          <w:szCs w:val="28"/>
        </w:rPr>
        <w:t>一、</w:t>
      </w:r>
      <w:r w:rsidRPr="00260327">
        <w:rPr>
          <w:rFonts w:ascii="標楷體" w:eastAsia="標楷體" w:hAnsi="標楷體" w:hint="eastAsia"/>
          <w:b/>
          <w:sz w:val="28"/>
          <w:szCs w:val="28"/>
        </w:rPr>
        <w:t>家屬範圍：</w:t>
      </w:r>
      <w:r w:rsidRPr="004844A7">
        <w:rPr>
          <w:rFonts w:ascii="標楷體" w:eastAsia="標楷體" w:hAnsi="標楷體"/>
          <w:sz w:val="28"/>
          <w:szCs w:val="28"/>
        </w:rPr>
        <w:t>指役男之配偶及民法第</w:t>
      </w:r>
      <w:r>
        <w:rPr>
          <w:rFonts w:ascii="標楷體" w:eastAsia="標楷體" w:hAnsi="標楷體" w:hint="eastAsia"/>
          <w:sz w:val="28"/>
          <w:szCs w:val="28"/>
        </w:rPr>
        <w:t>1114</w:t>
      </w:r>
      <w:r w:rsidRPr="004844A7">
        <w:rPr>
          <w:rFonts w:ascii="標楷體" w:eastAsia="標楷體" w:hAnsi="標楷體"/>
          <w:sz w:val="28"/>
          <w:szCs w:val="28"/>
        </w:rPr>
        <w:t>條與役男互負扶養義務之親屬。前項家屬除配偶</w:t>
      </w:r>
      <w:r w:rsidRPr="004844A7">
        <w:rPr>
          <w:rFonts w:ascii="標楷體" w:eastAsia="標楷體" w:hAnsi="標楷體" w:hint="eastAsia"/>
          <w:sz w:val="28"/>
          <w:szCs w:val="28"/>
        </w:rPr>
        <w:t>、</w:t>
      </w:r>
      <w:r w:rsidRPr="004844A7">
        <w:rPr>
          <w:rFonts w:ascii="標楷體" w:eastAsia="標楷體" w:hAnsi="標楷體"/>
          <w:sz w:val="28"/>
          <w:szCs w:val="28"/>
        </w:rPr>
        <w:t>直系血親</w:t>
      </w:r>
      <w:r w:rsidRPr="004844A7">
        <w:rPr>
          <w:rFonts w:ascii="標楷體" w:eastAsia="標楷體" w:hAnsi="標楷體" w:hint="eastAsia"/>
          <w:sz w:val="28"/>
          <w:szCs w:val="28"/>
        </w:rPr>
        <w:t>及兄弟姊妹</w:t>
      </w:r>
      <w:r w:rsidRPr="004844A7">
        <w:rPr>
          <w:rFonts w:ascii="標楷體" w:eastAsia="標楷體" w:hAnsi="標楷體"/>
          <w:sz w:val="28"/>
          <w:szCs w:val="28"/>
        </w:rPr>
        <w:t>外，以役男服役前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4844A7">
        <w:rPr>
          <w:rFonts w:ascii="標楷體" w:eastAsia="標楷體" w:hAnsi="標楷體"/>
          <w:sz w:val="28"/>
          <w:szCs w:val="28"/>
        </w:rPr>
        <w:t>年經戶籍登記持續為同戶生活者為限。</w:t>
      </w:r>
    </w:p>
    <w:p w:rsidR="00B44C0E" w:rsidRDefault="00B44C0E" w:rsidP="00B44C0E">
      <w:pPr>
        <w:spacing w:line="440" w:lineRule="exact"/>
        <w:ind w:left="561" w:hangingChars="200" w:hanging="561"/>
        <w:rPr>
          <w:rFonts w:ascii="標楷體" w:eastAsia="標楷體" w:hAnsi="標楷體" w:hint="eastAsia"/>
          <w:sz w:val="28"/>
          <w:szCs w:val="28"/>
        </w:rPr>
      </w:pPr>
      <w:r w:rsidRPr="008F62E2">
        <w:rPr>
          <w:rFonts w:ascii="標楷體" w:eastAsia="標楷體" w:hAnsi="標楷體" w:hint="eastAsia"/>
          <w:b/>
          <w:sz w:val="28"/>
        </w:rPr>
        <w:t>二、</w:t>
      </w:r>
      <w:r w:rsidRPr="007C0B23">
        <w:rPr>
          <w:rFonts w:ascii="標楷體" w:eastAsia="標楷體" w:hAnsi="標楷體" w:hint="eastAsia"/>
          <w:b/>
          <w:sz w:val="28"/>
          <w:szCs w:val="28"/>
        </w:rPr>
        <w:t>扶助條件</w:t>
      </w:r>
      <w:r>
        <w:rPr>
          <w:rFonts w:ascii="標楷體" w:eastAsia="標楷體" w:hAnsi="標楷體" w:hint="eastAsia"/>
          <w:sz w:val="28"/>
          <w:szCs w:val="32"/>
        </w:rPr>
        <w:t>：</w:t>
      </w:r>
      <w:r w:rsidRPr="007C0B23">
        <w:rPr>
          <w:rFonts w:ascii="標楷體" w:eastAsia="標楷體" w:hAnsi="標楷體" w:hint="eastAsia"/>
          <w:sz w:val="28"/>
          <w:szCs w:val="28"/>
        </w:rPr>
        <w:t>凡役男家庭總收入平均分配家屬人數，每人每月未達內政部或直轄市政府所公布當年最低生活費，且家庭財產未逾一定金額者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44C0E" w:rsidRDefault="00B44C0E" w:rsidP="00B44C0E">
      <w:pPr>
        <w:spacing w:line="440" w:lineRule="exact"/>
        <w:ind w:leftChars="250" w:left="1020" w:hangingChars="150" w:hanging="4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不能維持生活役男家屬依其收入區分為下列扶助等級：</w:t>
      </w:r>
    </w:p>
    <w:p w:rsidR="00B44C0E" w:rsidRDefault="00B44C0E" w:rsidP="00B44C0E">
      <w:pPr>
        <w:spacing w:line="440" w:lineRule="exact"/>
        <w:ind w:leftChars="250" w:left="1020" w:hangingChars="150" w:hanging="4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1、甲級：未達當地最低生活費標準10%者。</w:t>
      </w:r>
    </w:p>
    <w:p w:rsidR="00B44C0E" w:rsidRDefault="00B44C0E" w:rsidP="00B44C0E">
      <w:pPr>
        <w:spacing w:line="440" w:lineRule="exact"/>
        <w:ind w:leftChars="250" w:left="1020" w:hangingChars="150" w:hanging="4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2、乙級：已達當地最低生活費標準10%以上，未達70%者。</w:t>
      </w:r>
    </w:p>
    <w:p w:rsidR="00B44C0E" w:rsidRDefault="00B44C0E" w:rsidP="00B44C0E">
      <w:pPr>
        <w:spacing w:line="440" w:lineRule="exact"/>
        <w:ind w:leftChars="250" w:left="1020" w:hangingChars="150" w:hanging="4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3、丙級：已達當地最低生活費標準70%以上，未達最低生活費標準者。</w:t>
      </w:r>
    </w:p>
    <w:p w:rsidR="00B44C0E" w:rsidRPr="00C1240F" w:rsidRDefault="00B44C0E" w:rsidP="00B44C0E">
      <w:pPr>
        <w:spacing w:line="440" w:lineRule="exact"/>
        <w:ind w:left="561" w:hangingChars="200" w:hanging="561"/>
        <w:jc w:val="both"/>
        <w:rPr>
          <w:rFonts w:ascii="標楷體" w:eastAsia="標楷體" w:hAnsi="標楷體" w:hint="eastAsia"/>
          <w:sz w:val="28"/>
        </w:rPr>
      </w:pPr>
      <w:r w:rsidRPr="008F62E2">
        <w:rPr>
          <w:rFonts w:ascii="標楷體" w:eastAsia="標楷體" w:hAnsi="標楷體" w:hint="eastAsia"/>
          <w:b/>
          <w:sz w:val="28"/>
        </w:rPr>
        <w:t>三、</w:t>
      </w:r>
      <w:r w:rsidRPr="007C0B23">
        <w:rPr>
          <w:rFonts w:eastAsia="標楷體" w:hint="eastAsia"/>
          <w:b/>
          <w:sz w:val="28"/>
          <w:szCs w:val="28"/>
        </w:rPr>
        <w:t>家庭總收入</w:t>
      </w:r>
      <w:r>
        <w:rPr>
          <w:rFonts w:eastAsia="標楷體" w:hint="eastAsia"/>
          <w:sz w:val="28"/>
        </w:rPr>
        <w:t>：</w:t>
      </w:r>
      <w:r w:rsidRPr="00C1240F">
        <w:rPr>
          <w:rFonts w:ascii="標楷體" w:eastAsia="標楷體" w:hAnsi="標楷體"/>
          <w:sz w:val="28"/>
        </w:rPr>
        <w:t>指役男</w:t>
      </w:r>
      <w:r w:rsidRPr="00C1240F">
        <w:rPr>
          <w:rFonts w:ascii="標楷體" w:eastAsia="標楷體" w:hAnsi="標楷體" w:hint="eastAsia"/>
          <w:sz w:val="28"/>
        </w:rPr>
        <w:t>與</w:t>
      </w:r>
      <w:r w:rsidRPr="00C1240F">
        <w:rPr>
          <w:rFonts w:ascii="標楷體" w:eastAsia="標楷體" w:hAnsi="標楷體"/>
          <w:sz w:val="28"/>
        </w:rPr>
        <w:t>其家屬之存款利息、動產及不動產收益、</w:t>
      </w:r>
      <w:r w:rsidRPr="00C1240F">
        <w:rPr>
          <w:rFonts w:ascii="標楷體" w:eastAsia="標楷體" w:hAnsi="標楷體" w:hint="eastAsia"/>
          <w:sz w:val="28"/>
        </w:rPr>
        <w:t>研發替代役役男第</w:t>
      </w:r>
      <w:r>
        <w:rPr>
          <w:rFonts w:ascii="標楷體" w:eastAsia="標楷體" w:hAnsi="標楷體" w:hint="eastAsia"/>
          <w:sz w:val="28"/>
        </w:rPr>
        <w:t>3</w:t>
      </w:r>
      <w:r w:rsidRPr="00C1240F">
        <w:rPr>
          <w:rFonts w:ascii="標楷體" w:eastAsia="標楷體" w:hAnsi="標楷體" w:hint="eastAsia"/>
          <w:sz w:val="28"/>
        </w:rPr>
        <w:t>階段服役期間之工作收入、</w:t>
      </w:r>
      <w:r w:rsidRPr="00C1240F">
        <w:rPr>
          <w:rFonts w:ascii="標楷體" w:eastAsia="標楷體" w:hAnsi="標楷體"/>
          <w:sz w:val="28"/>
        </w:rPr>
        <w:t>其他收入及役男家屬工作收入之總額。但社會救助給付之收入，不列入家庭總收入計算。</w:t>
      </w:r>
    </w:p>
    <w:p w:rsidR="00B44C0E" w:rsidRDefault="00B44C0E" w:rsidP="00B44C0E">
      <w:pPr>
        <w:spacing w:line="440" w:lineRule="exact"/>
        <w:ind w:left="420" w:hangingChars="150" w:hanging="420"/>
        <w:rPr>
          <w:rFonts w:ascii="標楷體" w:eastAsia="標楷體" w:hAnsi="標楷體" w:hint="eastAsia"/>
          <w:sz w:val="28"/>
        </w:rPr>
      </w:pPr>
      <w:r w:rsidRPr="008F62E2">
        <w:rPr>
          <w:rFonts w:ascii="標楷體" w:eastAsia="標楷體" w:hAnsi="標楷體" w:hint="eastAsia"/>
          <w:b/>
          <w:sz w:val="28"/>
        </w:rPr>
        <w:t>四、</w:t>
      </w:r>
      <w:r w:rsidRPr="007C0B23">
        <w:rPr>
          <w:rFonts w:ascii="標楷體" w:eastAsia="標楷體" w:hAnsi="標楷體" w:hint="eastAsia"/>
          <w:b/>
          <w:sz w:val="28"/>
          <w:szCs w:val="28"/>
        </w:rPr>
        <w:t>家庭財產限額</w:t>
      </w:r>
      <w:r>
        <w:rPr>
          <w:rFonts w:ascii="標楷體" w:eastAsia="標楷體" w:hAnsi="標楷體" w:hint="eastAsia"/>
          <w:sz w:val="28"/>
        </w:rPr>
        <w:t>：</w:t>
      </w:r>
    </w:p>
    <w:p w:rsidR="00B44C0E" w:rsidRPr="008B6F31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8B6F31">
        <w:rPr>
          <w:rFonts w:ascii="標楷體" w:eastAsia="標楷體" w:hAnsi="標楷體" w:hint="eastAsia"/>
          <w:sz w:val="28"/>
          <w:szCs w:val="28"/>
        </w:rPr>
        <w:t>動產：全家人口存款本金、投資及有價證券按面額計算之合計金額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B6F31">
        <w:rPr>
          <w:rFonts w:ascii="標楷體" w:eastAsia="標楷體" w:hAnsi="標楷體" w:hint="eastAsia"/>
          <w:sz w:val="28"/>
          <w:szCs w:val="28"/>
        </w:rPr>
        <w:t>未超過一人時為新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B6F31">
        <w:rPr>
          <w:rFonts w:ascii="標楷體" w:eastAsia="標楷體" w:hAnsi="標楷體" w:hint="eastAsia"/>
          <w:sz w:val="28"/>
          <w:szCs w:val="28"/>
        </w:rPr>
        <w:t>幣250萬元；每增加一人，增加新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B6F31">
        <w:rPr>
          <w:rFonts w:ascii="標楷體" w:eastAsia="標楷體" w:hAnsi="標楷體" w:hint="eastAsia"/>
          <w:sz w:val="28"/>
          <w:szCs w:val="28"/>
        </w:rPr>
        <w:t>幣25萬元。</w:t>
      </w:r>
    </w:p>
    <w:p w:rsidR="00B44C0E" w:rsidRPr="00C1240F" w:rsidRDefault="00B44C0E" w:rsidP="00B44C0E">
      <w:pPr>
        <w:spacing w:line="440" w:lineRule="exact"/>
        <w:ind w:leftChars="250" w:left="1020" w:hangingChars="150" w:hanging="4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8B6F31">
        <w:rPr>
          <w:rFonts w:ascii="標楷體" w:eastAsia="標楷體" w:hAnsi="標楷體" w:hint="eastAsia"/>
          <w:sz w:val="28"/>
          <w:szCs w:val="28"/>
        </w:rPr>
        <w:t>不動產</w:t>
      </w:r>
      <w:r w:rsidRPr="00C1240F">
        <w:rPr>
          <w:rFonts w:ascii="標楷體" w:eastAsia="標楷體" w:hAnsi="標楷體" w:hint="eastAsia"/>
          <w:sz w:val="28"/>
        </w:rPr>
        <w:t>：</w:t>
      </w:r>
      <w:r w:rsidRPr="00C1240F">
        <w:rPr>
          <w:rFonts w:ascii="標楷體" w:eastAsia="標楷體" w:hAnsi="標楷體"/>
          <w:sz w:val="28"/>
        </w:rPr>
        <w:t>以內政部或直轄市政府依社會救助法施行細則第</w:t>
      </w:r>
      <w:r>
        <w:rPr>
          <w:rFonts w:ascii="標楷體" w:eastAsia="標楷體" w:hAnsi="標楷體" w:hint="eastAsia"/>
          <w:sz w:val="28"/>
        </w:rPr>
        <w:t>2</w:t>
      </w:r>
      <w:r w:rsidRPr="00C1240F">
        <w:rPr>
          <w:rFonts w:ascii="標楷體" w:eastAsia="標楷體" w:hAnsi="標楷體"/>
          <w:sz w:val="28"/>
        </w:rPr>
        <w:t>條公告之當年度不動產限額計算。但家屬之自用住宅（含該基地）</w:t>
      </w:r>
      <w:r w:rsidRPr="00C1240F">
        <w:rPr>
          <w:rFonts w:ascii="標楷體" w:eastAsia="標楷體" w:hAnsi="標楷體" w:hint="eastAsia"/>
          <w:sz w:val="28"/>
        </w:rPr>
        <w:t>及未產生經濟效益之土地</w:t>
      </w:r>
      <w:r w:rsidRPr="00C1240F">
        <w:rPr>
          <w:rFonts w:ascii="標楷體" w:eastAsia="標楷體" w:hAnsi="標楷體"/>
          <w:sz w:val="28"/>
        </w:rPr>
        <w:t>不</w:t>
      </w:r>
      <w:r w:rsidRPr="00C1240F">
        <w:rPr>
          <w:rFonts w:ascii="標楷體" w:eastAsia="標楷體" w:hAnsi="標楷體" w:hint="eastAsia"/>
          <w:sz w:val="28"/>
        </w:rPr>
        <w:t>列入</w:t>
      </w:r>
      <w:r w:rsidRPr="00C1240F">
        <w:rPr>
          <w:rFonts w:ascii="標楷體" w:eastAsia="標楷體" w:hAnsi="標楷體"/>
          <w:sz w:val="28"/>
        </w:rPr>
        <w:t>。</w:t>
      </w:r>
    </w:p>
    <w:p w:rsidR="00B44C0E" w:rsidRDefault="00B44C0E" w:rsidP="00B44C0E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F62E2">
        <w:rPr>
          <w:rFonts w:ascii="標楷體" w:eastAsia="標楷體" w:hAnsi="標楷體" w:hint="eastAsia"/>
          <w:b/>
          <w:sz w:val="28"/>
          <w:szCs w:val="28"/>
        </w:rPr>
        <w:t>五、</w:t>
      </w:r>
      <w:r w:rsidRPr="00260327">
        <w:rPr>
          <w:rFonts w:ascii="標楷體" w:eastAsia="標楷體" w:hAnsi="標楷體" w:hint="eastAsia"/>
          <w:b/>
          <w:sz w:val="28"/>
          <w:szCs w:val="28"/>
        </w:rPr>
        <w:t>發放基準：</w:t>
      </w:r>
    </w:p>
    <w:p w:rsidR="00B44C0E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 w:rsidRPr="00260327">
        <w:rPr>
          <w:rFonts w:ascii="標楷體" w:eastAsia="標楷體" w:hAnsi="標楷體" w:hint="eastAsia"/>
          <w:sz w:val="28"/>
          <w:szCs w:val="28"/>
        </w:rPr>
        <w:t>1、役男徵集服役達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60327">
        <w:rPr>
          <w:rFonts w:ascii="標楷體" w:eastAsia="標楷體" w:hAnsi="標楷體" w:hint="eastAsia"/>
          <w:sz w:val="28"/>
          <w:szCs w:val="28"/>
        </w:rPr>
        <w:t>個月以上者，</w:t>
      </w:r>
      <w:proofErr w:type="gramStart"/>
      <w:r w:rsidRPr="00260327">
        <w:rPr>
          <w:rFonts w:ascii="標楷體" w:eastAsia="標楷體" w:hAnsi="標楷體" w:hint="eastAsia"/>
          <w:sz w:val="28"/>
          <w:szCs w:val="28"/>
        </w:rPr>
        <w:t>依核列</w:t>
      </w:r>
      <w:proofErr w:type="gramEnd"/>
      <w:r w:rsidRPr="00260327">
        <w:rPr>
          <w:rFonts w:ascii="標楷體" w:eastAsia="標楷體" w:hAnsi="標楷體" w:hint="eastAsia"/>
          <w:sz w:val="28"/>
          <w:szCs w:val="28"/>
        </w:rPr>
        <w:t>等級，</w:t>
      </w:r>
      <w:proofErr w:type="gramStart"/>
      <w:r w:rsidRPr="00260327">
        <w:rPr>
          <w:rFonts w:ascii="標楷體" w:eastAsia="標楷體" w:hAnsi="標楷體" w:hint="eastAsia"/>
          <w:sz w:val="28"/>
          <w:szCs w:val="28"/>
        </w:rPr>
        <w:t>按其役期</w:t>
      </w:r>
      <w:proofErr w:type="gramEnd"/>
      <w:r w:rsidRPr="00260327">
        <w:rPr>
          <w:rFonts w:ascii="標楷體" w:eastAsia="標楷體" w:hAnsi="標楷體" w:hint="eastAsia"/>
          <w:sz w:val="28"/>
          <w:szCs w:val="28"/>
        </w:rPr>
        <w:t>長短</w:t>
      </w:r>
      <w:r w:rsidRPr="00260327">
        <w:rPr>
          <w:rFonts w:ascii="標楷體" w:eastAsia="標楷體" w:hAnsi="標楷體"/>
          <w:sz w:val="28"/>
          <w:szCs w:val="28"/>
        </w:rPr>
        <w:t>發給一次安家費及春節、端午、中秋等三節生活扶助金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44C0E" w:rsidRDefault="00B44C0E" w:rsidP="00B44C0E">
      <w:pPr>
        <w:spacing w:line="440" w:lineRule="exact"/>
        <w:ind w:leftChars="400" w:left="152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甲級1口：15,400元。</w:t>
      </w:r>
    </w:p>
    <w:p w:rsidR="00B44C0E" w:rsidRDefault="00B44C0E" w:rsidP="00B44C0E">
      <w:pPr>
        <w:spacing w:line="440" w:lineRule="exact"/>
        <w:ind w:leftChars="400" w:left="152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乙級1口：9,300元。</w:t>
      </w:r>
    </w:p>
    <w:p w:rsidR="00B44C0E" w:rsidRPr="00260327" w:rsidRDefault="00B44C0E" w:rsidP="00B44C0E">
      <w:pPr>
        <w:spacing w:line="440" w:lineRule="exact"/>
        <w:ind w:leftChars="400" w:left="152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丙級1口：4,650元。</w:t>
      </w:r>
    </w:p>
    <w:p w:rsidR="00B44C0E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 w:rsidRPr="00260327">
        <w:rPr>
          <w:rFonts w:ascii="標楷體" w:eastAsia="標楷體" w:hAnsi="標楷體" w:hint="eastAsia"/>
          <w:sz w:val="28"/>
          <w:szCs w:val="28"/>
        </w:rPr>
        <w:t>2、徵集入營接受常備兵役軍事訓練達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260327">
        <w:rPr>
          <w:rFonts w:ascii="標楷體" w:eastAsia="標楷體" w:hAnsi="標楷體" w:hint="eastAsia"/>
          <w:sz w:val="28"/>
          <w:szCs w:val="28"/>
        </w:rPr>
        <w:t>個月者，</w:t>
      </w:r>
      <w:proofErr w:type="gramStart"/>
      <w:r w:rsidRPr="00260327">
        <w:rPr>
          <w:rFonts w:ascii="標楷體" w:eastAsia="標楷體" w:hAnsi="標楷體" w:hint="eastAsia"/>
          <w:sz w:val="28"/>
          <w:szCs w:val="28"/>
        </w:rPr>
        <w:t>依核列</w:t>
      </w:r>
      <w:proofErr w:type="gramEnd"/>
      <w:r w:rsidRPr="00260327">
        <w:rPr>
          <w:rFonts w:ascii="標楷體" w:eastAsia="標楷體" w:hAnsi="標楷體" w:hint="eastAsia"/>
          <w:sz w:val="28"/>
          <w:szCs w:val="28"/>
        </w:rPr>
        <w:t>等級，發給一次安家費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44C0E" w:rsidRDefault="00B44C0E" w:rsidP="00B44C0E">
      <w:pPr>
        <w:spacing w:line="440" w:lineRule="exact"/>
        <w:ind w:leftChars="400" w:left="152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甲級1口：20,520元。</w:t>
      </w:r>
    </w:p>
    <w:p w:rsidR="00B44C0E" w:rsidRDefault="00B44C0E" w:rsidP="00B44C0E">
      <w:pPr>
        <w:spacing w:line="440" w:lineRule="exact"/>
        <w:ind w:leftChars="400" w:left="152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乙級1口：12,320元。</w:t>
      </w:r>
    </w:p>
    <w:p w:rsidR="00B44C0E" w:rsidRDefault="00B44C0E" w:rsidP="00B44C0E">
      <w:pPr>
        <w:spacing w:line="440" w:lineRule="exact"/>
        <w:ind w:leftChars="400" w:left="138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丙級1口：6,160元。</w:t>
      </w:r>
    </w:p>
    <w:p w:rsidR="00B44C0E" w:rsidRPr="00DF432B" w:rsidRDefault="00B44C0E" w:rsidP="00B44C0E">
      <w:pPr>
        <w:spacing w:line="440" w:lineRule="exact"/>
        <w:ind w:left="420" w:hangingChars="150" w:hanging="42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DF432B">
        <w:rPr>
          <w:rFonts w:ascii="標楷體" w:eastAsia="標楷體" w:hAnsi="標楷體" w:hint="eastAsia"/>
          <w:b/>
          <w:sz w:val="28"/>
          <w:szCs w:val="28"/>
        </w:rPr>
        <w:t>六、扶助口數計算方式：</w:t>
      </w:r>
    </w:p>
    <w:p w:rsidR="00B44C0E" w:rsidRDefault="00B44C0E" w:rsidP="00B44C0E">
      <w:pPr>
        <w:spacing w:line="440" w:lineRule="exact"/>
        <w:ind w:leftChars="250" w:left="1020" w:hangingChars="150" w:hanging="420"/>
        <w:jc w:val="both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>
        <w:rPr>
          <w:rFonts w:eastAsia="標楷體" w:hint="eastAsia"/>
          <w:sz w:val="28"/>
        </w:rPr>
        <w:t>一次安家費最高以</w:t>
      </w:r>
      <w:r w:rsidRPr="00B664DD">
        <w:rPr>
          <w:rFonts w:ascii="標楷體" w:eastAsia="標楷體" w:hAnsi="標楷體" w:hint="eastAsia"/>
          <w:sz w:val="28"/>
        </w:rPr>
        <w:t>4</w:t>
      </w:r>
      <w:r>
        <w:rPr>
          <w:rFonts w:eastAsia="標楷體" w:hint="eastAsia"/>
          <w:sz w:val="28"/>
        </w:rPr>
        <w:t>口為限；兄弟同屬役男者，得分別核發。</w:t>
      </w:r>
    </w:p>
    <w:p w:rsidR="00B44C0E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B00606">
        <w:rPr>
          <w:rFonts w:ascii="標楷體" w:eastAsia="標楷體" w:hAnsi="標楷體" w:hint="eastAsia"/>
          <w:sz w:val="28"/>
          <w:szCs w:val="28"/>
        </w:rPr>
        <w:t>三節生活扶助金最高以4口為限；兄弟同屬役男者之計算如下：</w:t>
      </w:r>
    </w:p>
    <w:p w:rsidR="00B44C0E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（1）</w:t>
      </w:r>
      <w:r>
        <w:rPr>
          <w:rFonts w:ascii="標楷體" w:eastAsia="標楷體" w:hAnsi="標楷體" w:hint="eastAsia"/>
          <w:sz w:val="28"/>
        </w:rPr>
        <w:t>同戶生活者，以一家計算，最高以6口為限。</w:t>
      </w:r>
    </w:p>
    <w:p w:rsidR="00B44C0E" w:rsidRDefault="00B44C0E" w:rsidP="00B44C0E">
      <w:pPr>
        <w:spacing w:line="440" w:lineRule="exact"/>
        <w:ind w:leftChars="250" w:left="1020" w:hangingChars="150" w:hanging="420"/>
        <w:jc w:val="both"/>
        <w:rPr>
          <w:rFonts w:hint="eastAsia"/>
        </w:rPr>
      </w:pPr>
      <w:r>
        <w:rPr>
          <w:rFonts w:ascii="標楷體" w:eastAsia="標楷體" w:hAnsi="標楷體" w:hint="eastAsia"/>
          <w:sz w:val="28"/>
        </w:rPr>
        <w:t>（2）</w:t>
      </w:r>
      <w:r>
        <w:rPr>
          <w:rFonts w:eastAsia="標楷體" w:hint="eastAsia"/>
          <w:sz w:val="28"/>
        </w:rPr>
        <w:t>不同戶生活者，</w:t>
      </w:r>
      <w:proofErr w:type="gramStart"/>
      <w:r>
        <w:rPr>
          <w:rFonts w:eastAsia="標楷體" w:hint="eastAsia"/>
          <w:sz w:val="28"/>
        </w:rPr>
        <w:t>依戶數</w:t>
      </w:r>
      <w:proofErr w:type="gramEnd"/>
      <w:r>
        <w:rPr>
          <w:rFonts w:eastAsia="標楷體" w:hint="eastAsia"/>
          <w:sz w:val="28"/>
        </w:rPr>
        <w:t>分別計算，各戶最高以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口為限</w:t>
      </w:r>
      <w:r>
        <w:rPr>
          <w:rFonts w:hint="eastAsia"/>
        </w:rPr>
        <w:t>。</w:t>
      </w:r>
    </w:p>
    <w:p w:rsidR="00B44C0E" w:rsidRPr="00DF432B" w:rsidRDefault="00B44C0E" w:rsidP="00B44C0E">
      <w:pPr>
        <w:spacing w:line="440" w:lineRule="exact"/>
        <w:ind w:leftChars="250" w:left="1020" w:hangingChars="150" w:hanging="420"/>
        <w:jc w:val="both"/>
        <w:rPr>
          <w:rFonts w:eastAsia="標楷體" w:hint="eastAsia"/>
          <w:sz w:val="28"/>
        </w:rPr>
      </w:pPr>
      <w:r w:rsidRPr="00DF432B">
        <w:rPr>
          <w:rFonts w:eastAsia="標楷體" w:hint="eastAsia"/>
          <w:sz w:val="28"/>
        </w:rPr>
        <w:t>3</w:t>
      </w:r>
      <w:r w:rsidRPr="00DF432B">
        <w:rPr>
          <w:rFonts w:eastAsia="標楷體" w:hint="eastAsia"/>
          <w:sz w:val="28"/>
        </w:rPr>
        <w:t>、役男之配偶及直系血親不受前述口數計算限制。但直系血親尊親屬僅得由兄弟一人申領，不得重複。</w:t>
      </w:r>
    </w:p>
    <w:p w:rsidR="00B44C0E" w:rsidRPr="008F62E2" w:rsidRDefault="00B44C0E" w:rsidP="00B44C0E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8F62E2">
        <w:rPr>
          <w:rFonts w:ascii="標楷體" w:eastAsia="標楷體" w:hAnsi="標楷體" w:hint="eastAsia"/>
          <w:b/>
          <w:sz w:val="28"/>
          <w:szCs w:val="28"/>
        </w:rPr>
        <w:t>、請求複查時間：</w:t>
      </w:r>
    </w:p>
    <w:p w:rsidR="00B44C0E" w:rsidRPr="008F62E2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8F62E2">
        <w:rPr>
          <w:rFonts w:ascii="標楷體" w:eastAsia="標楷體" w:hAnsi="標楷體" w:hint="eastAsia"/>
          <w:sz w:val="28"/>
          <w:szCs w:val="28"/>
        </w:rPr>
        <w:t>役男家屬接到核定結果通知後，對於審查核定事項，認有不符事實時，應於接獲通知之次日起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8F62E2">
        <w:rPr>
          <w:rFonts w:ascii="標楷體" w:eastAsia="標楷體" w:hAnsi="標楷體" w:hint="eastAsia"/>
          <w:sz w:val="28"/>
          <w:szCs w:val="28"/>
        </w:rPr>
        <w:t>日內，檢具證明文件向原核定機關請求複查。</w:t>
      </w:r>
    </w:p>
    <w:p w:rsidR="00B44C0E" w:rsidRPr="008F62E2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 w:rsidRPr="008F62E2">
        <w:rPr>
          <w:rFonts w:ascii="標楷體" w:eastAsia="標楷體" w:hAnsi="標楷體" w:hint="eastAsia"/>
          <w:sz w:val="28"/>
          <w:szCs w:val="28"/>
        </w:rPr>
        <w:t>2、役男家屬因年齡、人口或財產變動，</w:t>
      </w:r>
      <w:proofErr w:type="gramStart"/>
      <w:r w:rsidRPr="008F62E2">
        <w:rPr>
          <w:rFonts w:ascii="標楷體" w:eastAsia="標楷體" w:hAnsi="標楷體" w:hint="eastAsia"/>
          <w:sz w:val="28"/>
          <w:szCs w:val="28"/>
        </w:rPr>
        <w:t>致需申請</w:t>
      </w:r>
      <w:proofErr w:type="gramEnd"/>
      <w:r w:rsidRPr="008F62E2">
        <w:rPr>
          <w:rFonts w:ascii="標楷體" w:eastAsia="標楷體" w:hAnsi="標楷體" w:hint="eastAsia"/>
          <w:sz w:val="28"/>
          <w:szCs w:val="28"/>
        </w:rPr>
        <w:t>扶助或足以影響原核定扶助等級者，得檢具有關證明，向鄉（鎮、市、區）公所申請或重新調查。</w:t>
      </w:r>
    </w:p>
    <w:p w:rsidR="00B44C0E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 w:rsidRPr="008F62E2">
        <w:rPr>
          <w:rFonts w:ascii="標楷體" w:eastAsia="標楷體" w:hAnsi="標楷體" w:hint="eastAsia"/>
          <w:sz w:val="28"/>
          <w:szCs w:val="28"/>
        </w:rPr>
        <w:t>3、原於調查家</w:t>
      </w:r>
      <w:proofErr w:type="gramStart"/>
      <w:r w:rsidRPr="008F62E2">
        <w:rPr>
          <w:rFonts w:ascii="標楷體" w:eastAsia="標楷體" w:hAnsi="標楷體" w:hint="eastAsia"/>
          <w:sz w:val="28"/>
          <w:szCs w:val="28"/>
        </w:rPr>
        <w:t>況</w:t>
      </w:r>
      <w:proofErr w:type="gramEnd"/>
      <w:r w:rsidRPr="008F62E2">
        <w:rPr>
          <w:rFonts w:ascii="標楷體" w:eastAsia="標楷體" w:hAnsi="標楷體" w:hint="eastAsia"/>
          <w:sz w:val="28"/>
          <w:szCs w:val="28"/>
        </w:rPr>
        <w:t>時表示不需生活扶助經記錄有案之役男家屬，得於役男應徵(召)集在營(勤)服兵役期間內</w:t>
      </w:r>
      <w:r w:rsidRPr="008F62E2">
        <w:rPr>
          <w:rFonts w:ascii="標楷體" w:eastAsia="標楷體" w:hAnsi="標楷體"/>
          <w:sz w:val="28"/>
          <w:szCs w:val="28"/>
        </w:rPr>
        <w:t>，</w:t>
      </w:r>
      <w:r w:rsidRPr="008F62E2">
        <w:rPr>
          <w:rFonts w:ascii="標楷體" w:eastAsia="標楷體" w:hAnsi="標楷體" w:hint="eastAsia"/>
          <w:sz w:val="28"/>
          <w:szCs w:val="28"/>
        </w:rPr>
        <w:t>提出重新調查家庭狀況；於役男退役或解除召集後</w:t>
      </w:r>
      <w:r w:rsidRPr="008F62E2">
        <w:rPr>
          <w:rFonts w:ascii="標楷體" w:eastAsia="標楷體" w:hAnsi="標楷體"/>
          <w:sz w:val="28"/>
          <w:szCs w:val="28"/>
        </w:rPr>
        <w:t>，</w:t>
      </w:r>
      <w:r w:rsidRPr="008F62E2">
        <w:rPr>
          <w:rFonts w:ascii="標楷體" w:eastAsia="標楷體" w:hAnsi="標楷體" w:hint="eastAsia"/>
          <w:sz w:val="28"/>
          <w:szCs w:val="28"/>
        </w:rPr>
        <w:t>不得再行提出。</w:t>
      </w:r>
    </w:p>
    <w:p w:rsidR="00B44C0E" w:rsidRPr="001A4082" w:rsidRDefault="00B44C0E" w:rsidP="00B44C0E">
      <w:pPr>
        <w:spacing w:line="440" w:lineRule="exact"/>
        <w:ind w:left="420" w:hangingChars="150" w:hanging="42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1A4082">
        <w:rPr>
          <w:rFonts w:ascii="標楷體" w:eastAsia="標楷體" w:hAnsi="標楷體" w:hint="eastAsia"/>
          <w:b/>
          <w:sz w:val="28"/>
          <w:szCs w:val="28"/>
        </w:rPr>
        <w:t>、家屬生活困難，需要辦理生活扶助：</w:t>
      </w:r>
    </w:p>
    <w:p w:rsidR="00B44C0E" w:rsidRDefault="00B44C0E" w:rsidP="00B44C0E">
      <w:pPr>
        <w:spacing w:line="440" w:lineRule="exact"/>
        <w:ind w:leftChars="250" w:left="11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是：請攜帶全戶戶籍謄本、全戶最近1年各類所得及財產歸戶清單向戶籍所在地之鄉（鎮、市、區）公所兵役單位辦理。</w:t>
      </w:r>
    </w:p>
    <w:p w:rsidR="00B44C0E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否：</w:t>
      </w:r>
      <w:r w:rsidRPr="008F62E2">
        <w:rPr>
          <w:rFonts w:ascii="標楷體" w:eastAsia="標楷體" w:hAnsi="標楷體" w:hint="eastAsia"/>
          <w:sz w:val="28"/>
          <w:szCs w:val="28"/>
        </w:rPr>
        <w:t>表示不需生活扶助經記錄有案之役男家屬，得於役男應徵(召)集在營(勤)服兵役期間內</w:t>
      </w:r>
      <w:r w:rsidRPr="008F62E2">
        <w:rPr>
          <w:rFonts w:ascii="標楷體" w:eastAsia="標楷體" w:hAnsi="標楷體"/>
          <w:sz w:val="28"/>
          <w:szCs w:val="28"/>
        </w:rPr>
        <w:t>，</w:t>
      </w:r>
      <w:r w:rsidRPr="008F62E2">
        <w:rPr>
          <w:rFonts w:ascii="標楷體" w:eastAsia="標楷體" w:hAnsi="標楷體" w:hint="eastAsia"/>
          <w:sz w:val="28"/>
          <w:szCs w:val="28"/>
        </w:rPr>
        <w:t>提出重新調查家庭狀況；於役男退役或解除召集後</w:t>
      </w:r>
      <w:r w:rsidRPr="008F62E2">
        <w:rPr>
          <w:rFonts w:ascii="標楷體" w:eastAsia="標楷體" w:hAnsi="標楷體"/>
          <w:sz w:val="28"/>
          <w:szCs w:val="28"/>
        </w:rPr>
        <w:t>，</w:t>
      </w:r>
      <w:r w:rsidRPr="008F62E2">
        <w:rPr>
          <w:rFonts w:ascii="標楷體" w:eastAsia="標楷體" w:hAnsi="標楷體" w:hint="eastAsia"/>
          <w:sz w:val="28"/>
          <w:szCs w:val="28"/>
        </w:rPr>
        <w:t>不得再行提出。</w:t>
      </w:r>
    </w:p>
    <w:p w:rsidR="00B44C0E" w:rsidRPr="00B44C0E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B44C0E">
        <w:rPr>
          <w:rFonts w:ascii="標楷體" w:eastAsia="標楷體" w:hAnsi="標楷體" w:hint="eastAsia"/>
          <w:b/>
          <w:sz w:val="28"/>
          <w:szCs w:val="28"/>
        </w:rPr>
        <w:lastRenderedPageBreak/>
        <w:t>八、如您有任何疑問，可向區公所兵役單位洽詢，我們將竭誠為</w:t>
      </w:r>
      <w:bookmarkStart w:id="0" w:name="_GoBack"/>
      <w:bookmarkEnd w:id="0"/>
      <w:r w:rsidRPr="00B44C0E">
        <w:rPr>
          <w:rFonts w:ascii="標楷體" w:eastAsia="標楷體" w:hAnsi="標楷體" w:hint="eastAsia"/>
          <w:b/>
          <w:sz w:val="28"/>
          <w:szCs w:val="28"/>
        </w:rPr>
        <w:t>您服務。</w:t>
      </w:r>
    </w:p>
    <w:p w:rsidR="00B44C0E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</w:p>
    <w:p w:rsidR="00B44C0E" w:rsidRDefault="00B44C0E" w:rsidP="00B44C0E">
      <w:pPr>
        <w:spacing w:line="440" w:lineRule="exact"/>
        <w:ind w:leftChars="250" w:left="102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</w:p>
    <w:p w:rsidR="00B44C0E" w:rsidRPr="00B44C0E" w:rsidRDefault="00B44C0E" w:rsidP="00B44C0E">
      <w:pPr>
        <w:spacing w:line="440" w:lineRule="exact"/>
        <w:ind w:leftChars="250" w:left="1440" w:hangingChars="150" w:hanging="840"/>
        <w:jc w:val="distribute"/>
        <w:rPr>
          <w:rFonts w:ascii="標楷體" w:eastAsia="標楷體" w:hAnsi="標楷體" w:hint="eastAsia"/>
          <w:sz w:val="56"/>
          <w:szCs w:val="56"/>
        </w:rPr>
      </w:pPr>
      <w:r w:rsidRPr="00B44C0E">
        <w:rPr>
          <w:rFonts w:ascii="標楷體" w:eastAsia="標楷體" w:hAnsi="標楷體" w:hint="eastAsia"/>
          <w:sz w:val="56"/>
          <w:szCs w:val="56"/>
        </w:rPr>
        <w:t>新北市政府關心您</w:t>
      </w:r>
    </w:p>
    <w:p w:rsidR="00C2600C" w:rsidRPr="00B44C0E" w:rsidRDefault="00C2600C"/>
    <w:sectPr w:rsidR="00C2600C" w:rsidRPr="00B44C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0E"/>
    <w:rsid w:val="00B44C0E"/>
    <w:rsid w:val="00C2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0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0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008李雅蒂</dc:creator>
  <cp:lastModifiedBy>008李雅蒂</cp:lastModifiedBy>
  <cp:revision>1</cp:revision>
  <dcterms:created xsi:type="dcterms:W3CDTF">2016-10-13T06:42:00Z</dcterms:created>
  <dcterms:modified xsi:type="dcterms:W3CDTF">2016-10-13T06:52:00Z</dcterms:modified>
</cp:coreProperties>
</file>